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2D86" w14:textId="77777777" w:rsidR="00637537" w:rsidRPr="008A7E3D" w:rsidRDefault="00637537">
      <w:pPr>
        <w:tabs>
          <w:tab w:val="right" w:pos="6096"/>
        </w:tabs>
        <w:textAlignment w:val="auto"/>
        <w:rPr>
          <w:rFonts w:cs="Arial"/>
          <w:sz w:val="21"/>
          <w:szCs w:val="21"/>
        </w:rPr>
      </w:pPr>
      <w:r w:rsidRPr="008A7E3D">
        <w:rPr>
          <w:rFonts w:cs="Arial"/>
          <w:b/>
          <w:sz w:val="21"/>
          <w:szCs w:val="21"/>
        </w:rPr>
        <w:t>An die</w:t>
      </w:r>
      <w:r w:rsidRPr="008A7E3D">
        <w:rPr>
          <w:rFonts w:cs="Arial"/>
          <w:b/>
          <w:sz w:val="21"/>
          <w:szCs w:val="21"/>
        </w:rPr>
        <w:tab/>
      </w:r>
      <w:r w:rsidRPr="008A7E3D">
        <w:rPr>
          <w:rFonts w:cs="Arial"/>
          <w:sz w:val="21"/>
          <w:szCs w:val="21"/>
        </w:rPr>
        <w:t>Absender:</w:t>
      </w:r>
    </w:p>
    <w:p w14:paraId="7D802BF1" w14:textId="77777777" w:rsidR="00637537" w:rsidRPr="008A7E3D" w:rsidRDefault="00637537" w:rsidP="008A7E3D">
      <w:pPr>
        <w:framePr w:w="4026" w:h="2530" w:hSpace="142" w:wrap="around" w:vAnchor="text" w:hAnchor="page" w:x="6570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/>
        <w:rPr>
          <w:rFonts w:cs="Arial"/>
          <w:sz w:val="2"/>
          <w:szCs w:val="2"/>
        </w:rPr>
      </w:pPr>
    </w:p>
    <w:p w14:paraId="3922BA95" w14:textId="77777777" w:rsidR="00637537" w:rsidRPr="008A7E3D" w:rsidRDefault="00637537" w:rsidP="008A7E3D">
      <w:pPr>
        <w:framePr w:w="4026" w:h="2530" w:hSpace="142" w:wrap="around" w:vAnchor="text" w:hAnchor="page" w:x="6570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8A7E3D">
        <w:rPr>
          <w:rFonts w:cs="Arial"/>
          <w:sz w:val="21"/>
          <w:szCs w:val="21"/>
        </w:rPr>
        <w:tab/>
      </w:r>
    </w:p>
    <w:p w14:paraId="045CADB0" w14:textId="77777777" w:rsidR="00637537" w:rsidRPr="008A7E3D" w:rsidRDefault="00637537" w:rsidP="008A7E3D">
      <w:pPr>
        <w:framePr w:w="4026" w:h="2530" w:hSpace="142" w:wrap="around" w:vAnchor="text" w:hAnchor="page" w:x="6570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8A7E3D">
        <w:rPr>
          <w:rFonts w:cs="Arial"/>
          <w:sz w:val="21"/>
          <w:szCs w:val="21"/>
        </w:rPr>
        <w:tab/>
      </w:r>
    </w:p>
    <w:p w14:paraId="727FFE51" w14:textId="77777777" w:rsidR="00637537" w:rsidRPr="008A7E3D" w:rsidRDefault="00637537" w:rsidP="008A7E3D">
      <w:pPr>
        <w:framePr w:w="4026" w:h="2530" w:hSpace="142" w:wrap="around" w:vAnchor="text" w:hAnchor="page" w:x="6570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8A7E3D">
        <w:rPr>
          <w:rFonts w:cs="Arial"/>
          <w:sz w:val="21"/>
          <w:szCs w:val="21"/>
        </w:rPr>
        <w:tab/>
      </w:r>
    </w:p>
    <w:p w14:paraId="334C7146" w14:textId="77777777" w:rsidR="00637537" w:rsidRPr="008A7E3D" w:rsidRDefault="00637537" w:rsidP="008A7E3D">
      <w:pPr>
        <w:framePr w:w="4026" w:h="2530" w:hSpace="142" w:wrap="around" w:vAnchor="text" w:hAnchor="page" w:x="6570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8A7E3D">
        <w:rPr>
          <w:rFonts w:cs="Arial"/>
          <w:sz w:val="21"/>
          <w:szCs w:val="21"/>
        </w:rPr>
        <w:tab/>
      </w:r>
    </w:p>
    <w:p w14:paraId="16A24A0C" w14:textId="77777777" w:rsidR="00637537" w:rsidRPr="008A7E3D" w:rsidRDefault="00637537">
      <w:pPr>
        <w:tabs>
          <w:tab w:val="left" w:pos="5103"/>
        </w:tabs>
        <w:rPr>
          <w:rFonts w:cs="Arial"/>
          <w:b/>
          <w:sz w:val="21"/>
          <w:szCs w:val="21"/>
        </w:rPr>
      </w:pPr>
      <w:r w:rsidRPr="008A7E3D">
        <w:rPr>
          <w:rFonts w:cs="Arial"/>
          <w:b/>
          <w:sz w:val="21"/>
          <w:szCs w:val="21"/>
        </w:rPr>
        <w:t xml:space="preserve">Kommunale </w:t>
      </w:r>
      <w:r w:rsidR="007E505E" w:rsidRPr="008A7E3D">
        <w:rPr>
          <w:rFonts w:cs="Arial"/>
          <w:b/>
          <w:sz w:val="21"/>
          <w:szCs w:val="21"/>
        </w:rPr>
        <w:t>Energie Beteiligungsgesellschaft</w:t>
      </w:r>
    </w:p>
    <w:p w14:paraId="6AFF6A00" w14:textId="77777777" w:rsidR="00637537" w:rsidRPr="008A7E3D" w:rsidRDefault="00637537">
      <w:pPr>
        <w:tabs>
          <w:tab w:val="left" w:pos="5103"/>
        </w:tabs>
        <w:rPr>
          <w:rFonts w:cs="Arial"/>
          <w:b/>
          <w:sz w:val="21"/>
          <w:szCs w:val="21"/>
        </w:rPr>
      </w:pPr>
      <w:r w:rsidRPr="008A7E3D">
        <w:rPr>
          <w:rFonts w:cs="Arial"/>
          <w:b/>
          <w:sz w:val="21"/>
          <w:szCs w:val="21"/>
        </w:rPr>
        <w:t xml:space="preserve">Thüringen </w:t>
      </w:r>
      <w:r w:rsidR="007E505E" w:rsidRPr="008A7E3D">
        <w:rPr>
          <w:rFonts w:cs="Arial"/>
          <w:b/>
          <w:sz w:val="21"/>
          <w:szCs w:val="21"/>
        </w:rPr>
        <w:t>AG</w:t>
      </w:r>
      <w:r w:rsidRPr="008A7E3D">
        <w:rPr>
          <w:rFonts w:cs="Arial"/>
          <w:b/>
          <w:sz w:val="21"/>
          <w:szCs w:val="21"/>
        </w:rPr>
        <w:t xml:space="preserve"> (K</w:t>
      </w:r>
      <w:r w:rsidR="007E505E" w:rsidRPr="008A7E3D">
        <w:rPr>
          <w:rFonts w:cs="Arial"/>
          <w:b/>
          <w:sz w:val="21"/>
          <w:szCs w:val="21"/>
        </w:rPr>
        <w:t>EBT AG</w:t>
      </w:r>
      <w:r w:rsidRPr="008A7E3D">
        <w:rPr>
          <w:rFonts w:cs="Arial"/>
          <w:b/>
          <w:sz w:val="21"/>
          <w:szCs w:val="21"/>
        </w:rPr>
        <w:t>)</w:t>
      </w:r>
    </w:p>
    <w:p w14:paraId="63927251" w14:textId="77777777" w:rsidR="00637537" w:rsidRPr="008A7E3D" w:rsidRDefault="00637537">
      <w:pPr>
        <w:rPr>
          <w:rFonts w:cs="Arial"/>
          <w:b/>
          <w:sz w:val="21"/>
          <w:szCs w:val="21"/>
        </w:rPr>
      </w:pPr>
      <w:r w:rsidRPr="008A7E3D">
        <w:rPr>
          <w:rFonts w:cs="Arial"/>
          <w:b/>
          <w:sz w:val="21"/>
          <w:szCs w:val="21"/>
        </w:rPr>
        <w:t>Alfred-Hess-Straße 37</w:t>
      </w:r>
    </w:p>
    <w:p w14:paraId="0438720F" w14:textId="77777777" w:rsidR="00637537" w:rsidRPr="008A7E3D" w:rsidRDefault="00637537">
      <w:pPr>
        <w:rPr>
          <w:rFonts w:cs="Arial"/>
          <w:sz w:val="21"/>
          <w:szCs w:val="21"/>
        </w:rPr>
      </w:pPr>
    </w:p>
    <w:p w14:paraId="047C5AC2" w14:textId="77777777" w:rsidR="00637537" w:rsidRPr="008A7E3D" w:rsidRDefault="00637537">
      <w:pPr>
        <w:rPr>
          <w:rFonts w:cs="Arial"/>
          <w:b/>
          <w:sz w:val="21"/>
          <w:szCs w:val="21"/>
        </w:rPr>
      </w:pPr>
      <w:r w:rsidRPr="008A7E3D">
        <w:rPr>
          <w:rFonts w:cs="Arial"/>
          <w:b/>
          <w:sz w:val="21"/>
          <w:szCs w:val="21"/>
        </w:rPr>
        <w:t>99094 Erfurt</w:t>
      </w:r>
    </w:p>
    <w:p w14:paraId="31B26585" w14:textId="77777777" w:rsidR="00637537" w:rsidRPr="008A7E3D" w:rsidRDefault="00637537">
      <w:pPr>
        <w:rPr>
          <w:rFonts w:cs="Arial"/>
          <w:sz w:val="21"/>
          <w:szCs w:val="21"/>
        </w:rPr>
      </w:pPr>
    </w:p>
    <w:p w14:paraId="23ED7D21" w14:textId="77777777" w:rsidR="00637537" w:rsidRPr="008A7E3D" w:rsidRDefault="00637537">
      <w:pPr>
        <w:rPr>
          <w:rFonts w:cs="Arial"/>
          <w:sz w:val="21"/>
          <w:szCs w:val="21"/>
        </w:rPr>
      </w:pPr>
    </w:p>
    <w:p w14:paraId="68E61E59" w14:textId="0F0CE8C7" w:rsidR="00637537" w:rsidRPr="008A7E3D" w:rsidRDefault="00637537">
      <w:pPr>
        <w:pStyle w:val="Kopfzeile"/>
        <w:tabs>
          <w:tab w:val="clear" w:pos="4536"/>
          <w:tab w:val="clear" w:pos="9072"/>
          <w:tab w:val="left" w:leader="underscore" w:pos="10206"/>
        </w:tabs>
        <w:jc w:val="both"/>
        <w:rPr>
          <w:sz w:val="21"/>
          <w:szCs w:val="21"/>
          <w:lang w:val="it-IT"/>
        </w:rPr>
      </w:pPr>
      <w:r w:rsidRPr="008A7E3D">
        <w:rPr>
          <w:sz w:val="21"/>
          <w:szCs w:val="21"/>
          <w:lang w:val="it-IT"/>
        </w:rPr>
        <w:t xml:space="preserve">- </w:t>
      </w:r>
      <w:proofErr w:type="spellStart"/>
      <w:r w:rsidRPr="008A7E3D">
        <w:rPr>
          <w:sz w:val="21"/>
          <w:szCs w:val="21"/>
          <w:lang w:val="it-IT"/>
        </w:rPr>
        <w:t>vorab</w:t>
      </w:r>
      <w:proofErr w:type="spellEnd"/>
      <w:r w:rsidRPr="008A7E3D">
        <w:rPr>
          <w:sz w:val="21"/>
          <w:szCs w:val="21"/>
          <w:lang w:val="it-IT"/>
        </w:rPr>
        <w:t xml:space="preserve"> </w:t>
      </w:r>
      <w:r w:rsidR="007D4080" w:rsidRPr="008A7E3D">
        <w:rPr>
          <w:sz w:val="21"/>
          <w:szCs w:val="21"/>
          <w:lang w:val="it-IT"/>
        </w:rPr>
        <w:t xml:space="preserve">per E-Mail: </w:t>
      </w:r>
      <w:r w:rsidR="007F449F">
        <w:rPr>
          <w:sz w:val="21"/>
          <w:szCs w:val="21"/>
          <w:lang w:val="it-IT"/>
        </w:rPr>
        <w:t>info</w:t>
      </w:r>
      <w:r w:rsidR="007D4080" w:rsidRPr="008A7E3D">
        <w:rPr>
          <w:sz w:val="21"/>
          <w:szCs w:val="21"/>
          <w:lang w:val="it-IT"/>
        </w:rPr>
        <w:t>@kdgt.de</w:t>
      </w:r>
      <w:r w:rsidRPr="008A7E3D">
        <w:rPr>
          <w:sz w:val="21"/>
          <w:szCs w:val="21"/>
          <w:lang w:val="it-IT"/>
        </w:rPr>
        <w:t xml:space="preserve"> -</w:t>
      </w:r>
    </w:p>
    <w:p w14:paraId="5F27217C" w14:textId="77777777" w:rsidR="00637537" w:rsidRDefault="00637537">
      <w:pPr>
        <w:pStyle w:val="Kopfzeile"/>
        <w:tabs>
          <w:tab w:val="clear" w:pos="4536"/>
          <w:tab w:val="clear" w:pos="9072"/>
          <w:tab w:val="left" w:leader="underscore" w:pos="10206"/>
        </w:tabs>
        <w:jc w:val="both"/>
        <w:rPr>
          <w:b/>
          <w:bCs/>
          <w:sz w:val="22"/>
          <w:lang w:val="it-IT"/>
        </w:rPr>
      </w:pPr>
    </w:p>
    <w:p w14:paraId="7B3C7420" w14:textId="77777777" w:rsidR="00637537" w:rsidRDefault="00637537">
      <w:pPr>
        <w:pStyle w:val="Kopfzeile"/>
        <w:tabs>
          <w:tab w:val="clear" w:pos="4536"/>
          <w:tab w:val="clear" w:pos="9072"/>
          <w:tab w:val="left" w:leader="underscore" w:pos="10206"/>
        </w:tabs>
        <w:jc w:val="both"/>
        <w:rPr>
          <w:b/>
          <w:bCs/>
          <w:sz w:val="22"/>
          <w:lang w:val="it-IT"/>
        </w:rPr>
      </w:pPr>
    </w:p>
    <w:p w14:paraId="593FE6E9" w14:textId="77777777" w:rsidR="00637537" w:rsidRDefault="00637537">
      <w:pPr>
        <w:pStyle w:val="Kopfzeile"/>
        <w:tabs>
          <w:tab w:val="clear" w:pos="4536"/>
          <w:tab w:val="clear" w:pos="9072"/>
          <w:tab w:val="left" w:leader="underscore" w:pos="10206"/>
        </w:tabs>
        <w:jc w:val="both"/>
        <w:rPr>
          <w:b/>
          <w:bCs/>
          <w:sz w:val="22"/>
          <w:lang w:val="it-IT"/>
        </w:rPr>
      </w:pPr>
    </w:p>
    <w:p w14:paraId="038A5915" w14:textId="635C9865" w:rsidR="00637537" w:rsidRDefault="00637537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i/>
          <w:iCs/>
          <w:sz w:val="18"/>
        </w:rPr>
      </w:pPr>
      <w:r>
        <w:rPr>
          <w:b/>
          <w:bCs/>
          <w:sz w:val="22"/>
          <w:lang w:val="it-IT"/>
        </w:rPr>
        <w:tab/>
      </w:r>
      <w:r>
        <w:rPr>
          <w:b/>
          <w:bCs/>
          <w:i/>
          <w:iCs/>
          <w:sz w:val="18"/>
        </w:rPr>
        <w:t>Bitte zurücksenden!</w:t>
      </w:r>
    </w:p>
    <w:p w14:paraId="6D882556" w14:textId="77777777" w:rsidR="00637537" w:rsidRDefault="00637537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i/>
          <w:iCs/>
          <w:sz w:val="18"/>
        </w:rPr>
      </w:pPr>
      <w:r>
        <w:rPr>
          <w:b/>
          <w:bCs/>
          <w:i/>
          <w:iCs/>
          <w:sz w:val="18"/>
        </w:rPr>
        <w:tab/>
      </w:r>
    </w:p>
    <w:p w14:paraId="1B0D429D" w14:textId="77777777" w:rsidR="00637537" w:rsidRDefault="00637537">
      <w:pPr>
        <w:pStyle w:val="Kopfzeile"/>
        <w:tabs>
          <w:tab w:val="clear" w:pos="4536"/>
          <w:tab w:val="clear" w:pos="9072"/>
          <w:tab w:val="left" w:leader="underscore" w:pos="10206"/>
        </w:tabs>
        <w:jc w:val="both"/>
        <w:rPr>
          <w:b/>
          <w:bCs/>
          <w:sz w:val="18"/>
        </w:rPr>
      </w:pPr>
    </w:p>
    <w:p w14:paraId="66C149F0" w14:textId="77777777" w:rsidR="00637537" w:rsidRPr="007D4080" w:rsidRDefault="00637537">
      <w:pPr>
        <w:pStyle w:val="Textkrper"/>
        <w:jc w:val="center"/>
        <w:rPr>
          <w:sz w:val="21"/>
          <w:szCs w:val="21"/>
        </w:rPr>
      </w:pPr>
      <w:r w:rsidRPr="007D4080">
        <w:rPr>
          <w:sz w:val="21"/>
          <w:szCs w:val="21"/>
        </w:rPr>
        <w:t xml:space="preserve">Beauftragung der </w:t>
      </w:r>
      <w:r w:rsidR="007E505E" w:rsidRPr="007D4080">
        <w:rPr>
          <w:sz w:val="21"/>
          <w:szCs w:val="21"/>
        </w:rPr>
        <w:t>KEBT</w:t>
      </w:r>
      <w:r w:rsidRPr="007D4080">
        <w:rPr>
          <w:sz w:val="21"/>
          <w:szCs w:val="21"/>
        </w:rPr>
        <w:t xml:space="preserve"> </w:t>
      </w:r>
      <w:r w:rsidRPr="007D4080">
        <w:rPr>
          <w:sz w:val="21"/>
          <w:szCs w:val="21"/>
        </w:rPr>
        <w:br/>
        <w:t xml:space="preserve">als Bevollmächtigte hinsichtlich des </w:t>
      </w:r>
      <w:r w:rsidRPr="007D4080">
        <w:rPr>
          <w:sz w:val="21"/>
          <w:szCs w:val="21"/>
          <w:u w:val="single"/>
        </w:rPr>
        <w:t>Direkt-Verkaufs</w:t>
      </w:r>
      <w:r w:rsidRPr="007D4080">
        <w:rPr>
          <w:sz w:val="21"/>
          <w:szCs w:val="21"/>
        </w:rPr>
        <w:t xml:space="preserve"> von Aktien </w:t>
      </w:r>
      <w:r w:rsidRPr="007D4080">
        <w:rPr>
          <w:sz w:val="21"/>
          <w:szCs w:val="21"/>
        </w:rPr>
        <w:br/>
        <w:t xml:space="preserve">der KEBT Kommunalen Energie-Beteiligungsgesellschaft </w:t>
      </w:r>
      <w:r w:rsidRPr="007D4080">
        <w:rPr>
          <w:sz w:val="21"/>
          <w:szCs w:val="21"/>
        </w:rPr>
        <w:br/>
        <w:t>Thüringen AG (KEBT AG)</w:t>
      </w:r>
    </w:p>
    <w:p w14:paraId="203E7247" w14:textId="77777777" w:rsidR="00637537" w:rsidRDefault="00637537">
      <w:pPr>
        <w:tabs>
          <w:tab w:val="left" w:leader="underscore" w:pos="10206"/>
        </w:tabs>
        <w:jc w:val="both"/>
        <w:rPr>
          <w:rFonts w:cs="Arial"/>
          <w:sz w:val="18"/>
        </w:rPr>
      </w:pPr>
    </w:p>
    <w:p w14:paraId="16B2CB76" w14:textId="77777777" w:rsidR="00637537" w:rsidRDefault="00637537">
      <w:pPr>
        <w:tabs>
          <w:tab w:val="left" w:leader="underscore" w:pos="10206"/>
        </w:tabs>
        <w:jc w:val="both"/>
        <w:rPr>
          <w:rFonts w:cs="Arial"/>
          <w:sz w:val="18"/>
        </w:rPr>
      </w:pPr>
    </w:p>
    <w:p w14:paraId="64343426" w14:textId="58072229" w:rsidR="007D4080" w:rsidRPr="008A7E3D" w:rsidRDefault="007D4080" w:rsidP="007D4080">
      <w:pPr>
        <w:pStyle w:val="Textkrper3"/>
        <w:rPr>
          <w:rFonts w:cs="Times New Roman"/>
          <w:sz w:val="21"/>
          <w:szCs w:val="21"/>
        </w:rPr>
      </w:pPr>
      <w:r w:rsidRPr="008A7E3D">
        <w:rPr>
          <w:rFonts w:cs="Times New Roman"/>
          <w:sz w:val="21"/>
          <w:szCs w:val="21"/>
        </w:rPr>
        <w:t xml:space="preserve">Der Gemeinde-/Stadtrat der </w:t>
      </w:r>
      <w:r w:rsidR="008A7E3D" w:rsidRPr="008A7E3D">
        <w:rPr>
          <w:sz w:val="21"/>
          <w:szCs w:val="21"/>
          <w:shd w:val="clear" w:color="auto" w:fill="E7E6E6"/>
        </w:rPr>
        <w:t>[Verkäufer]</w:t>
      </w:r>
      <w:r w:rsidRPr="008A7E3D">
        <w:rPr>
          <w:rFonts w:cs="Times New Roman"/>
          <w:sz w:val="21"/>
          <w:szCs w:val="21"/>
        </w:rPr>
        <w:t xml:space="preserve"> hat in seiner Sitzung am </w:t>
      </w:r>
      <w:bookmarkStart w:id="0" w:name="_Hlk215138959"/>
      <w:r w:rsidR="008A7E3D" w:rsidRPr="008A7E3D">
        <w:rPr>
          <w:sz w:val="21"/>
          <w:szCs w:val="21"/>
          <w:shd w:val="clear" w:color="auto" w:fill="E7E6E6"/>
        </w:rPr>
        <w:t>[Datum]</w:t>
      </w:r>
      <w:bookmarkEnd w:id="0"/>
      <w:r w:rsidR="008A7E3D" w:rsidRPr="008A7E3D">
        <w:rPr>
          <w:rFonts w:cs="Times New Roman"/>
          <w:sz w:val="21"/>
          <w:szCs w:val="21"/>
        </w:rPr>
        <w:t xml:space="preserve"> d</w:t>
      </w:r>
      <w:r w:rsidRPr="008A7E3D">
        <w:rPr>
          <w:rFonts w:cs="Times New Roman"/>
          <w:sz w:val="21"/>
          <w:szCs w:val="21"/>
        </w:rPr>
        <w:t xml:space="preserve">en Beschluss gefasst (soweit erforderlich), dass zum nächstmöglichen Zeitpunkt </w:t>
      </w:r>
      <w:bookmarkStart w:id="1" w:name="_Hlk215138055"/>
      <w:r w:rsidR="008A7E3D" w:rsidRPr="008A7E3D">
        <w:rPr>
          <w:sz w:val="21"/>
          <w:szCs w:val="21"/>
          <w:shd w:val="clear" w:color="auto" w:fill="E7E6E6"/>
        </w:rPr>
        <w:t>________</w:t>
      </w:r>
      <w:bookmarkEnd w:id="1"/>
      <w:r w:rsidRPr="008A7E3D">
        <w:rPr>
          <w:rFonts w:cs="Times New Roman"/>
          <w:sz w:val="21"/>
          <w:szCs w:val="21"/>
        </w:rPr>
        <w:t xml:space="preserve"> Aktien der </w:t>
      </w:r>
      <w:r w:rsidRPr="008A7E3D">
        <w:rPr>
          <w:sz w:val="21"/>
          <w:szCs w:val="21"/>
        </w:rPr>
        <w:t>KEBT Kommunalen Energie-Beteiligungsgesellschaft Thüringen AG (KEBT AG) direkt ver</w:t>
      </w:r>
      <w:r w:rsidRPr="008A7E3D">
        <w:rPr>
          <w:rFonts w:cs="Times New Roman"/>
          <w:sz w:val="21"/>
          <w:szCs w:val="21"/>
        </w:rPr>
        <w:t xml:space="preserve">kauft werden sollen. Hiermit wird die Kommunale Energie Beteiligungsgesellschaft Thüringen AG (KEBT) als </w:t>
      </w:r>
      <w:r w:rsidRPr="008A7E3D">
        <w:rPr>
          <w:sz w:val="21"/>
          <w:szCs w:val="21"/>
        </w:rPr>
        <w:t>Bevollmächtigte</w:t>
      </w:r>
      <w:r w:rsidRPr="008A7E3D">
        <w:rPr>
          <w:b/>
          <w:bCs/>
          <w:sz w:val="21"/>
          <w:szCs w:val="21"/>
        </w:rPr>
        <w:t xml:space="preserve"> </w:t>
      </w:r>
      <w:r w:rsidRPr="008A7E3D">
        <w:rPr>
          <w:rFonts w:cs="Times New Roman"/>
          <w:sz w:val="21"/>
          <w:szCs w:val="21"/>
        </w:rPr>
        <w:t xml:space="preserve">der Gemeinde beauftragt, alles Erforderliche zu veranlassen. </w:t>
      </w:r>
    </w:p>
    <w:p w14:paraId="41C17E2E" w14:textId="77777777" w:rsidR="007D4080" w:rsidRPr="00A6788B" w:rsidRDefault="007D4080" w:rsidP="007D4080">
      <w:pPr>
        <w:pStyle w:val="Textkrper3"/>
        <w:rPr>
          <w:rFonts w:cs="Times New Roman"/>
          <w:sz w:val="18"/>
          <w:szCs w:val="18"/>
        </w:rPr>
      </w:pPr>
    </w:p>
    <w:p w14:paraId="37128586" w14:textId="03B2FDA7" w:rsidR="007D4080" w:rsidRPr="008A7E3D" w:rsidRDefault="007D4080" w:rsidP="007D4080">
      <w:pPr>
        <w:pStyle w:val="Textkrper3"/>
        <w:rPr>
          <w:rFonts w:cs="Times New Roman"/>
          <w:sz w:val="21"/>
          <w:szCs w:val="21"/>
        </w:rPr>
      </w:pPr>
      <w:bookmarkStart w:id="2" w:name="OLE_LINK1"/>
      <w:r w:rsidRPr="008A7E3D">
        <w:rPr>
          <w:rFonts w:cs="Times New Roman"/>
          <w:sz w:val="21"/>
          <w:szCs w:val="21"/>
        </w:rPr>
        <w:t xml:space="preserve">Die KEBT AG, vertreten durch den vertretungsberechtigten Vorstand Herrn Stefan Reindl, wird weiter bevollmächtigt, die </w:t>
      </w:r>
      <w:r w:rsidR="008A7E3D" w:rsidRPr="008A7E3D">
        <w:rPr>
          <w:sz w:val="21"/>
          <w:szCs w:val="21"/>
          <w:shd w:val="clear" w:color="auto" w:fill="E7E6E6"/>
        </w:rPr>
        <w:t>[Verkäufer]</w:t>
      </w:r>
      <w:r w:rsidR="008A7E3D" w:rsidRPr="008A7E3D">
        <w:rPr>
          <w:rFonts w:cs="Times New Roman"/>
          <w:sz w:val="21"/>
          <w:szCs w:val="21"/>
        </w:rPr>
        <w:t xml:space="preserve"> b</w:t>
      </w:r>
      <w:r w:rsidRPr="008A7E3D">
        <w:rPr>
          <w:rFonts w:cs="Times New Roman"/>
          <w:sz w:val="21"/>
          <w:szCs w:val="21"/>
        </w:rPr>
        <w:t>ei dem Abschluss des Aktienübertragungs</w:t>
      </w:r>
      <w:r w:rsidRPr="008A7E3D">
        <w:rPr>
          <w:rFonts w:cs="Times New Roman"/>
          <w:sz w:val="21"/>
          <w:szCs w:val="21"/>
        </w:rPr>
        <w:softHyphen/>
        <w:t xml:space="preserve">vertrages für den Aktienverkauf an der KEBT AG unter Befreiung von den Beschränkungen des § 181 BGB zu vertreten. </w:t>
      </w:r>
    </w:p>
    <w:bookmarkEnd w:id="2"/>
    <w:p w14:paraId="5C994536" w14:textId="77777777" w:rsidR="00637537" w:rsidRDefault="00637537">
      <w:pPr>
        <w:pStyle w:val="Textkrper3"/>
        <w:spacing w:line="240" w:lineRule="auto"/>
        <w:rPr>
          <w:rFonts w:cs="Times New Roman"/>
          <w:sz w:val="16"/>
        </w:rPr>
      </w:pPr>
    </w:p>
    <w:p w14:paraId="7F011928" w14:textId="77777777" w:rsidR="00637537" w:rsidRDefault="00637537">
      <w:pPr>
        <w:pStyle w:val="Textkrper3"/>
        <w:spacing w:line="240" w:lineRule="auto"/>
        <w:rPr>
          <w:sz w:val="21"/>
        </w:rPr>
      </w:pPr>
      <w:r>
        <w:rPr>
          <w:sz w:val="21"/>
        </w:rPr>
        <w:t xml:space="preserve">Die verkaufende Kommune hat die Möglichkeit losgelöst vom grundsätzlichen </w:t>
      </w:r>
      <w:proofErr w:type="spellStart"/>
      <w:r>
        <w:rPr>
          <w:sz w:val="21"/>
        </w:rPr>
        <w:t>Aktienzu</w:t>
      </w:r>
      <w:proofErr w:type="spellEnd"/>
      <w:r>
        <w:rPr>
          <w:sz w:val="21"/>
        </w:rPr>
        <w:t>- und</w:t>
      </w:r>
      <w:r>
        <w:rPr>
          <w:sz w:val="21"/>
        </w:rPr>
        <w:softHyphen/>
        <w:t xml:space="preserve">        -</w:t>
      </w:r>
      <w:proofErr w:type="spellStart"/>
      <w:r>
        <w:rPr>
          <w:sz w:val="21"/>
        </w:rPr>
        <w:t>verkauf</w:t>
      </w:r>
      <w:proofErr w:type="spellEnd"/>
      <w:r>
        <w:rPr>
          <w:sz w:val="21"/>
        </w:rPr>
        <w:t xml:space="preserve"> einen direkten Verkauf anzustreben. Hierzu ist ein gesonderter Aktienübertragungs</w:t>
      </w:r>
      <w:r>
        <w:rPr>
          <w:sz w:val="21"/>
        </w:rPr>
        <w:softHyphen/>
        <w:t xml:space="preserve">vertrag anzufertigen. Mit diesem Aktienübertragungsvertrag können sich die beteiligten Kommunen einigen, ob </w:t>
      </w:r>
      <w:r w:rsidR="00761E86">
        <w:rPr>
          <w:sz w:val="21"/>
        </w:rPr>
        <w:t xml:space="preserve">und wann </w:t>
      </w:r>
      <w:r>
        <w:rPr>
          <w:sz w:val="21"/>
        </w:rPr>
        <w:t>die Dividendenberechtigung für das jeweils laufende Geschäftsjahr der KEBT AG und</w:t>
      </w:r>
      <w:r w:rsidR="00761E86">
        <w:rPr>
          <w:sz w:val="21"/>
        </w:rPr>
        <w:t>/oder</w:t>
      </w:r>
      <w:r>
        <w:rPr>
          <w:sz w:val="21"/>
        </w:rPr>
        <w:t xml:space="preserve"> das Stimmrecht der zu verkaufenden KEBT-Aktien auf die zukaufende Kommune mit sofortiger Wirkung oder zum Zeitpunkt der Dividendenausschüttung übertragen werden sollen.</w:t>
      </w:r>
    </w:p>
    <w:p w14:paraId="682F0CFD" w14:textId="77777777" w:rsidR="00637537" w:rsidRDefault="00637537">
      <w:pPr>
        <w:tabs>
          <w:tab w:val="left" w:leader="underscore" w:pos="10206"/>
        </w:tabs>
        <w:jc w:val="both"/>
        <w:rPr>
          <w:rFonts w:cs="Arial"/>
          <w:sz w:val="18"/>
        </w:rPr>
      </w:pPr>
    </w:p>
    <w:p w14:paraId="701230AE" w14:textId="77777777" w:rsidR="00637537" w:rsidRDefault="00637537">
      <w:pPr>
        <w:pStyle w:val="Textkrper2"/>
        <w:rPr>
          <w:rFonts w:cs="Arial"/>
          <w:sz w:val="21"/>
        </w:rPr>
      </w:pPr>
      <w:r>
        <w:rPr>
          <w:sz w:val="21"/>
        </w:rPr>
        <w:t xml:space="preserve">Die abschließende Übertragung der Aktien erfolgt durch Beschluss der Hauptversammlung </w:t>
      </w:r>
      <w:bookmarkStart w:id="3" w:name="OLE_LINK2"/>
      <w:r>
        <w:rPr>
          <w:sz w:val="21"/>
        </w:rPr>
        <w:t>oder des Aufsichtsrates und des Vorstandes der KEBT AG.</w:t>
      </w:r>
    </w:p>
    <w:p w14:paraId="04E27D33" w14:textId="77777777" w:rsidR="00637537" w:rsidRDefault="00637537">
      <w:pPr>
        <w:pStyle w:val="Textkrper3"/>
        <w:spacing w:line="240" w:lineRule="auto"/>
        <w:rPr>
          <w:rFonts w:cs="Times New Roman"/>
          <w:sz w:val="18"/>
        </w:rPr>
      </w:pPr>
    </w:p>
    <w:bookmarkEnd w:id="3"/>
    <w:p w14:paraId="7FE9B5E9" w14:textId="77777777" w:rsidR="00637537" w:rsidRDefault="00637537">
      <w:pPr>
        <w:pStyle w:val="Textkrper3"/>
        <w:spacing w:line="240" w:lineRule="auto"/>
        <w:rPr>
          <w:rFonts w:cs="Times New Roman"/>
          <w:sz w:val="21"/>
        </w:rPr>
      </w:pPr>
      <w:r>
        <w:rPr>
          <w:rFonts w:cs="Times New Roman"/>
          <w:sz w:val="21"/>
        </w:rPr>
        <w:t xml:space="preserve">In der Anlage wird übersandt: </w:t>
      </w:r>
    </w:p>
    <w:p w14:paraId="43F4A82D" w14:textId="77777777" w:rsidR="00637537" w:rsidRDefault="00637537">
      <w:pPr>
        <w:pStyle w:val="Textkrper3"/>
        <w:spacing w:line="240" w:lineRule="auto"/>
        <w:rPr>
          <w:rFonts w:cs="Times New Roman"/>
          <w:sz w:val="18"/>
        </w:rPr>
      </w:pPr>
    </w:p>
    <w:p w14:paraId="1BE49BFE" w14:textId="36D1B138" w:rsidR="00637537" w:rsidRDefault="008A7E3D">
      <w:pPr>
        <w:pStyle w:val="Textkrper3"/>
        <w:tabs>
          <w:tab w:val="left" w:pos="1134"/>
        </w:tabs>
        <w:spacing w:line="240" w:lineRule="auto"/>
        <w:rPr>
          <w:rFonts w:cs="Times New Roman"/>
          <w:sz w:val="21"/>
        </w:rPr>
      </w:pPr>
      <w:r>
        <w:rPr>
          <w:rFonts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A19CCA" wp14:editId="199CFE3A">
                <wp:simplePos x="0" y="0"/>
                <wp:positionH relativeFrom="column">
                  <wp:posOffset>103505</wp:posOffset>
                </wp:positionH>
                <wp:positionV relativeFrom="paragraph">
                  <wp:posOffset>26035</wp:posOffset>
                </wp:positionV>
                <wp:extent cx="152400" cy="152400"/>
                <wp:effectExtent l="13335" t="10795" r="15240" b="8255"/>
                <wp:wrapNone/>
                <wp:docPr id="7085369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AB434BE" id="Rectangle 3" o:spid="_x0000_s1026" style="position:absolute;margin-left:8.15pt;margin-top:2.0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hqMD7t0AAAAGAQAADwAA&#10;AAAAAAAAAAAAAABdBAAAZHJzL2Rvd25yZXYueG1sUEsFBgAAAAAEAAQA8wAAAGcFAAAAAA==&#10;" strokeweight="1pt"/>
            </w:pict>
          </mc:Fallback>
        </mc:AlternateContent>
      </w:r>
      <w:r w:rsidR="00637537">
        <w:rPr>
          <w:rFonts w:cs="Times New Roman"/>
          <w:sz w:val="21"/>
        </w:rPr>
        <w:t xml:space="preserve"> </w:t>
      </w:r>
      <w:r w:rsidR="00637537">
        <w:rPr>
          <w:rFonts w:cs="Times New Roman"/>
          <w:sz w:val="21"/>
        </w:rPr>
        <w:tab/>
        <w:t>d</w:t>
      </w:r>
      <w:r w:rsidR="000D5E67">
        <w:rPr>
          <w:rFonts w:cs="Times New Roman"/>
          <w:sz w:val="21"/>
        </w:rPr>
        <w:t>er Beschluss des Gemeinde</w:t>
      </w:r>
      <w:r w:rsidR="007E505E">
        <w:rPr>
          <w:rFonts w:cs="Times New Roman"/>
          <w:sz w:val="21"/>
        </w:rPr>
        <w:t>-/Stadt</w:t>
      </w:r>
      <w:r w:rsidR="00637537">
        <w:rPr>
          <w:rFonts w:cs="Times New Roman"/>
          <w:sz w:val="21"/>
        </w:rPr>
        <w:t xml:space="preserve">rates vom </w:t>
      </w:r>
      <w:r w:rsidRPr="00FC5414">
        <w:rPr>
          <w:sz w:val="21"/>
          <w:szCs w:val="21"/>
          <w:shd w:val="clear" w:color="auto" w:fill="E7E6E6"/>
        </w:rPr>
        <w:t>[Datum]</w:t>
      </w:r>
      <w:r>
        <w:rPr>
          <w:rFonts w:cs="Times New Roman"/>
          <w:sz w:val="21"/>
        </w:rPr>
        <w:t xml:space="preserve"> </w:t>
      </w:r>
      <w:r w:rsidR="00637537">
        <w:rPr>
          <w:rFonts w:cs="Times New Roman"/>
          <w:sz w:val="21"/>
        </w:rPr>
        <w:t xml:space="preserve">(siehe Anlage), </w:t>
      </w:r>
    </w:p>
    <w:p w14:paraId="2C412A5A" w14:textId="77777777" w:rsidR="00637537" w:rsidRDefault="00637537">
      <w:pPr>
        <w:pStyle w:val="Textkrper3"/>
        <w:tabs>
          <w:tab w:val="left" w:pos="1701"/>
        </w:tabs>
        <w:spacing w:line="240" w:lineRule="auto"/>
        <w:rPr>
          <w:rFonts w:cs="Times New Roman"/>
          <w:sz w:val="18"/>
        </w:rPr>
      </w:pPr>
    </w:p>
    <w:p w14:paraId="5B0298AF" w14:textId="6C8FC518" w:rsidR="00637537" w:rsidRDefault="008A7E3D">
      <w:pPr>
        <w:pStyle w:val="Textkrper3"/>
        <w:tabs>
          <w:tab w:val="left" w:pos="1134"/>
        </w:tabs>
        <w:spacing w:line="240" w:lineRule="auto"/>
        <w:rPr>
          <w:rFonts w:cs="Times New Roman"/>
          <w:sz w:val="21"/>
        </w:rPr>
      </w:pPr>
      <w:r>
        <w:rPr>
          <w:rFonts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08AD41" wp14:editId="5B126A95">
                <wp:simplePos x="0" y="0"/>
                <wp:positionH relativeFrom="column">
                  <wp:posOffset>103505</wp:posOffset>
                </wp:positionH>
                <wp:positionV relativeFrom="paragraph">
                  <wp:posOffset>9525</wp:posOffset>
                </wp:positionV>
                <wp:extent cx="152400" cy="152400"/>
                <wp:effectExtent l="13335" t="12700" r="15240" b="6350"/>
                <wp:wrapNone/>
                <wp:docPr id="107563686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1A6C71E" id="Rectangle 4" o:spid="_x0000_s1026" style="position:absolute;margin-left:8.15pt;margin-top:.7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aXeAlN0AAAAGAQAADwAA&#10;AAAAAAAAAAAAAABdBAAAZHJzL2Rvd25yZXYueG1sUEsFBgAAAAAEAAQA8wAAAGcFAAAAAA==&#10;" strokeweight="1pt"/>
            </w:pict>
          </mc:Fallback>
        </mc:AlternateContent>
      </w:r>
      <w:r w:rsidR="00637537">
        <w:rPr>
          <w:rFonts w:cs="Times New Roman"/>
          <w:sz w:val="21"/>
        </w:rPr>
        <w:tab/>
        <w:t>Gemeinde-/Stadtratsbeschluss ist nicht erforderlich.</w:t>
      </w:r>
    </w:p>
    <w:p w14:paraId="0DA85130" w14:textId="77777777" w:rsidR="00637537" w:rsidRDefault="00637537">
      <w:pPr>
        <w:pStyle w:val="Textkrper3"/>
        <w:spacing w:line="240" w:lineRule="auto"/>
        <w:rPr>
          <w:rFonts w:cs="Times New Roman"/>
          <w:sz w:val="18"/>
        </w:rPr>
      </w:pPr>
    </w:p>
    <w:p w14:paraId="0D3F493A" w14:textId="77777777" w:rsidR="00637537" w:rsidRDefault="00637537">
      <w:pPr>
        <w:pStyle w:val="Textkrper3"/>
        <w:tabs>
          <w:tab w:val="left" w:pos="1134"/>
        </w:tabs>
        <w:spacing w:line="240" w:lineRule="auto"/>
        <w:ind w:left="709"/>
        <w:rPr>
          <w:rFonts w:cs="Times New Roman"/>
          <w:sz w:val="16"/>
        </w:rPr>
      </w:pPr>
    </w:p>
    <w:p w14:paraId="4FE8DEAE" w14:textId="77777777" w:rsidR="00637537" w:rsidRDefault="00637537">
      <w:pPr>
        <w:pStyle w:val="Textkrper3"/>
        <w:tabs>
          <w:tab w:val="left" w:pos="1134"/>
        </w:tabs>
        <w:spacing w:line="240" w:lineRule="auto"/>
        <w:rPr>
          <w:rFonts w:cs="Times New Roman"/>
          <w:sz w:val="16"/>
        </w:rPr>
      </w:pPr>
    </w:p>
    <w:p w14:paraId="33B3A449" w14:textId="77777777" w:rsidR="00637537" w:rsidRDefault="00637537">
      <w:pPr>
        <w:pStyle w:val="Textkrper3"/>
        <w:tabs>
          <w:tab w:val="left" w:pos="1134"/>
        </w:tabs>
        <w:spacing w:line="240" w:lineRule="auto"/>
        <w:rPr>
          <w:rFonts w:cs="Times New Roman"/>
          <w:sz w:val="16"/>
        </w:rPr>
      </w:pPr>
    </w:p>
    <w:p w14:paraId="0DB24DA7" w14:textId="77777777" w:rsidR="00637537" w:rsidRDefault="00637537">
      <w:pPr>
        <w:tabs>
          <w:tab w:val="left" w:pos="284"/>
          <w:tab w:val="left" w:leader="underscore" w:pos="10206"/>
        </w:tabs>
        <w:jc w:val="both"/>
        <w:rPr>
          <w:rFonts w:cs="Arial"/>
          <w:sz w:val="16"/>
        </w:rPr>
      </w:pPr>
    </w:p>
    <w:p w14:paraId="0C59BDF0" w14:textId="77777777" w:rsidR="00637537" w:rsidRDefault="00637537">
      <w:pPr>
        <w:tabs>
          <w:tab w:val="left" w:pos="284"/>
          <w:tab w:val="left" w:leader="underscore" w:pos="10206"/>
        </w:tabs>
        <w:jc w:val="both"/>
        <w:rPr>
          <w:rFonts w:cs="Arial"/>
          <w:sz w:val="16"/>
        </w:rPr>
      </w:pPr>
    </w:p>
    <w:p w14:paraId="69D8517D" w14:textId="77777777" w:rsidR="00637537" w:rsidRDefault="00637537">
      <w:pPr>
        <w:pStyle w:val="Textkrper2"/>
        <w:rPr>
          <w:rFonts w:cs="Arial"/>
          <w:sz w:val="16"/>
        </w:rPr>
      </w:pPr>
    </w:p>
    <w:p w14:paraId="5D490A93" w14:textId="77777777" w:rsidR="008A7E3D" w:rsidRPr="00FC5414" w:rsidRDefault="008A7E3D" w:rsidP="008A7E3D">
      <w:pPr>
        <w:pStyle w:val="Textkrper2"/>
        <w:tabs>
          <w:tab w:val="left" w:pos="5670"/>
        </w:tabs>
        <w:rPr>
          <w:rFonts w:cs="Arial"/>
          <w:sz w:val="21"/>
          <w:szCs w:val="21"/>
        </w:rPr>
      </w:pPr>
      <w:r w:rsidRPr="00FC5414">
        <w:rPr>
          <w:rFonts w:cs="Arial"/>
          <w:sz w:val="21"/>
          <w:szCs w:val="21"/>
          <w:shd w:val="clear" w:color="auto" w:fill="E7E6E6"/>
        </w:rPr>
        <w:t>_________________</w:t>
      </w:r>
      <w:r w:rsidRPr="00FC5414">
        <w:rPr>
          <w:rFonts w:cs="Arial"/>
          <w:sz w:val="21"/>
          <w:szCs w:val="21"/>
        </w:rPr>
        <w:tab/>
      </w:r>
      <w:r w:rsidRPr="00FC5414">
        <w:rPr>
          <w:rFonts w:cs="Arial"/>
          <w:sz w:val="21"/>
          <w:szCs w:val="21"/>
          <w:shd w:val="clear" w:color="auto" w:fill="E7E6E6"/>
        </w:rPr>
        <w:t>_______________________</w:t>
      </w:r>
    </w:p>
    <w:p w14:paraId="664EC085" w14:textId="77777777" w:rsidR="00637537" w:rsidRDefault="000D5E67">
      <w:pPr>
        <w:pStyle w:val="Textkrper2"/>
        <w:tabs>
          <w:tab w:val="left" w:pos="5670"/>
          <w:tab w:val="right" w:pos="8460"/>
        </w:tabs>
        <w:rPr>
          <w:sz w:val="18"/>
        </w:rPr>
      </w:pPr>
      <w:r>
        <w:rPr>
          <w:sz w:val="18"/>
        </w:rPr>
        <w:t xml:space="preserve">Ort, Datum </w:t>
      </w:r>
      <w:r>
        <w:rPr>
          <w:sz w:val="18"/>
        </w:rPr>
        <w:tab/>
      </w:r>
      <w:r w:rsidR="007D4080">
        <w:rPr>
          <w:sz w:val="18"/>
        </w:rPr>
        <w:t>Ober-/</w:t>
      </w:r>
      <w:r w:rsidR="00637537">
        <w:rPr>
          <w:sz w:val="18"/>
        </w:rPr>
        <w:t>Bürgermeister/in</w:t>
      </w:r>
    </w:p>
    <w:p w14:paraId="1FE65BCD" w14:textId="77777777" w:rsidR="008A7E3D" w:rsidRDefault="000D5E67">
      <w:pPr>
        <w:pStyle w:val="Textkrper2"/>
        <w:tabs>
          <w:tab w:val="left" w:pos="5670"/>
          <w:tab w:val="right" w:pos="8460"/>
        </w:tabs>
        <w:ind w:left="5670"/>
        <w:rPr>
          <w:rFonts w:cs="Arial"/>
          <w:sz w:val="18"/>
        </w:rPr>
      </w:pPr>
      <w:r>
        <w:rPr>
          <w:sz w:val="18"/>
        </w:rPr>
        <w:t xml:space="preserve">der </w:t>
      </w:r>
      <w:r w:rsidR="008A7E3D" w:rsidRPr="00B70F31">
        <w:rPr>
          <w:rFonts w:cs="Arial"/>
          <w:sz w:val="18"/>
          <w:szCs w:val="18"/>
          <w:shd w:val="clear" w:color="auto" w:fill="E7E6E6"/>
        </w:rPr>
        <w:t>[</w:t>
      </w:r>
      <w:r w:rsidR="008A7E3D">
        <w:rPr>
          <w:rFonts w:cs="Arial"/>
          <w:sz w:val="18"/>
          <w:szCs w:val="18"/>
          <w:shd w:val="clear" w:color="auto" w:fill="E7E6E6"/>
        </w:rPr>
        <w:t>Ver</w:t>
      </w:r>
      <w:r w:rsidR="008A7E3D" w:rsidRPr="00B70F31">
        <w:rPr>
          <w:rFonts w:cs="Arial"/>
          <w:sz w:val="18"/>
          <w:szCs w:val="18"/>
          <w:shd w:val="clear" w:color="auto" w:fill="E7E6E6"/>
        </w:rPr>
        <w:t>käufer]</w:t>
      </w:r>
      <w:r w:rsidR="00637537">
        <w:rPr>
          <w:rFonts w:cs="Arial"/>
          <w:sz w:val="18"/>
        </w:rPr>
        <w:t xml:space="preserve"> </w:t>
      </w:r>
    </w:p>
    <w:p w14:paraId="763C980A" w14:textId="04ED5519" w:rsidR="00637537" w:rsidRDefault="00637537">
      <w:pPr>
        <w:pStyle w:val="Textkrper2"/>
        <w:tabs>
          <w:tab w:val="left" w:pos="5670"/>
          <w:tab w:val="right" w:pos="8460"/>
        </w:tabs>
        <w:ind w:left="5670"/>
        <w:rPr>
          <w:rFonts w:cs="Arial"/>
          <w:sz w:val="18"/>
        </w:rPr>
      </w:pPr>
      <w:r>
        <w:rPr>
          <w:rFonts w:cs="Arial"/>
          <w:sz w:val="18"/>
        </w:rPr>
        <w:t>(Siegel)</w:t>
      </w:r>
    </w:p>
    <w:sectPr w:rsidR="00637537">
      <w:headerReference w:type="even" r:id="rId6"/>
      <w:headerReference w:type="default" r:id="rId7"/>
      <w:headerReference w:type="first" r:id="rId8"/>
      <w:footerReference w:type="first" r:id="rId9"/>
      <w:type w:val="nextColumn"/>
      <w:pgSz w:w="11907" w:h="16840" w:code="9"/>
      <w:pgMar w:top="851" w:right="1418" w:bottom="851" w:left="1418" w:header="720" w:footer="454" w:gutter="0"/>
      <w:paperSrc w:first="4" w:other="4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0D2FA" w14:textId="77777777" w:rsidR="008A7E3D" w:rsidRDefault="008A7E3D">
      <w:r>
        <w:separator/>
      </w:r>
    </w:p>
  </w:endnote>
  <w:endnote w:type="continuationSeparator" w:id="0">
    <w:p w14:paraId="594A361A" w14:textId="77777777" w:rsidR="008A7E3D" w:rsidRDefault="008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795A" w14:textId="77777777" w:rsidR="00637537" w:rsidRDefault="00637537">
    <w:pPr>
      <w:pStyle w:val="Fuzeile"/>
      <w:jc w:val="center"/>
      <w:rPr>
        <w:sz w:val="16"/>
      </w:rPr>
    </w:pPr>
    <w:r>
      <w:rPr>
        <w:sz w:val="16"/>
      </w:rPr>
      <w:t xml:space="preserve">Kommunale </w:t>
    </w:r>
    <w:r w:rsidR="007E505E">
      <w:rPr>
        <w:sz w:val="16"/>
      </w:rPr>
      <w:t>Energie Beteiligungsgesellschaft Thüringen AG</w:t>
    </w:r>
    <w:r>
      <w:rPr>
        <w:sz w:val="16"/>
      </w:rPr>
      <w:t xml:space="preserve"> (K</w:t>
    </w:r>
    <w:r w:rsidR="007E505E">
      <w:rPr>
        <w:sz w:val="16"/>
      </w:rPr>
      <w:t>EBT AG</w:t>
    </w:r>
    <w:r>
      <w:rPr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6BD5D" w14:textId="77777777" w:rsidR="008A7E3D" w:rsidRDefault="008A7E3D">
      <w:r>
        <w:separator/>
      </w:r>
    </w:p>
  </w:footnote>
  <w:footnote w:type="continuationSeparator" w:id="0">
    <w:p w14:paraId="7D95A3A2" w14:textId="77777777" w:rsidR="008A7E3D" w:rsidRDefault="008A7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D7FB" w14:textId="77777777" w:rsidR="00637537" w:rsidRDefault="0063753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7397CE4" w14:textId="77777777" w:rsidR="00637537" w:rsidRDefault="006375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C6A" w14:textId="77777777" w:rsidR="00637537" w:rsidRDefault="0063753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E505E">
      <w:rPr>
        <w:rStyle w:val="Seitenzahl"/>
        <w:noProof/>
      </w:rPr>
      <w:t>2</w:t>
    </w:r>
    <w:r>
      <w:rPr>
        <w:rStyle w:val="Seitenzahl"/>
      </w:rPr>
      <w:fldChar w:fldCharType="end"/>
    </w:r>
  </w:p>
  <w:p w14:paraId="55436C89" w14:textId="77777777" w:rsidR="00637537" w:rsidRDefault="00637537">
    <w:pPr>
      <w:pStyle w:val="Kopfzeile"/>
      <w:jc w:val="center"/>
      <w:rPr>
        <w:sz w:val="22"/>
      </w:rPr>
    </w:pPr>
  </w:p>
  <w:p w14:paraId="16A7B1B1" w14:textId="77777777" w:rsidR="00637537" w:rsidRDefault="00637537">
    <w:pPr>
      <w:pStyle w:val="Kopfzeile"/>
      <w:jc w:val="center"/>
      <w:rPr>
        <w:sz w:val="22"/>
      </w:rPr>
    </w:pPr>
  </w:p>
  <w:p w14:paraId="3A5898AF" w14:textId="77777777" w:rsidR="00637537" w:rsidRDefault="00637537">
    <w:pPr>
      <w:pStyle w:val="Kopfzeile"/>
      <w:jc w:val="center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25FD" w14:textId="77777777" w:rsidR="00637537" w:rsidRDefault="00637537">
    <w:pPr>
      <w:pStyle w:val="Kopfzeile"/>
      <w:jc w:val="center"/>
      <w:rPr>
        <w:i/>
        <w:iCs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3D"/>
    <w:rsid w:val="00091537"/>
    <w:rsid w:val="000D5E67"/>
    <w:rsid w:val="000F5256"/>
    <w:rsid w:val="00116375"/>
    <w:rsid w:val="00637537"/>
    <w:rsid w:val="006D47C6"/>
    <w:rsid w:val="00761E86"/>
    <w:rsid w:val="007D4080"/>
    <w:rsid w:val="007E505E"/>
    <w:rsid w:val="007F449F"/>
    <w:rsid w:val="008A7E3D"/>
    <w:rsid w:val="00B5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F6325"/>
  <w15:chartTrackingRefBased/>
  <w15:docId w15:val="{040C6279-3C29-47DC-A8B6-ECACB733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leader="underscore" w:pos="10206"/>
      </w:tabs>
      <w:jc w:val="both"/>
    </w:pPr>
    <w:rPr>
      <w:rFonts w:cs="Arial"/>
      <w:b/>
      <w:bCs/>
      <w:sz w:val="22"/>
    </w:rPr>
  </w:style>
  <w:style w:type="paragraph" w:styleId="Textkrper2">
    <w:name w:val="Body Text 2"/>
    <w:basedOn w:val="Standard"/>
    <w:link w:val="Textkrper2Zchn"/>
    <w:pPr>
      <w:jc w:val="both"/>
    </w:pPr>
    <w:rPr>
      <w:sz w:val="22"/>
    </w:rPr>
  </w:style>
  <w:style w:type="paragraph" w:styleId="Textkrper3">
    <w:name w:val="Body Text 3"/>
    <w:basedOn w:val="Standard"/>
    <w:pPr>
      <w:tabs>
        <w:tab w:val="left" w:leader="underscore" w:pos="10206"/>
      </w:tabs>
      <w:spacing w:line="360" w:lineRule="auto"/>
      <w:jc w:val="both"/>
    </w:pPr>
    <w:rPr>
      <w:rFonts w:cs="Arial"/>
    </w:rPr>
  </w:style>
  <w:style w:type="paragraph" w:styleId="Titel">
    <w:name w:val="Title"/>
    <w:basedOn w:val="Standard"/>
    <w:qFormat/>
    <w:pPr>
      <w:overflowPunct/>
      <w:autoSpaceDE/>
      <w:autoSpaceDN/>
      <w:adjustRightInd/>
      <w:jc w:val="center"/>
      <w:textAlignment w:val="auto"/>
    </w:pPr>
    <w:rPr>
      <w:rFonts w:cs="Arial"/>
      <w:b/>
      <w:bCs/>
      <w:sz w:val="22"/>
      <w:szCs w:val="24"/>
    </w:rPr>
  </w:style>
  <w:style w:type="paragraph" w:styleId="Sprechblasentext">
    <w:name w:val="Balloon Text"/>
    <w:basedOn w:val="Standard"/>
    <w:semiHidden/>
    <w:rsid w:val="000D5E67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link w:val="Textkrper2"/>
    <w:rsid w:val="008A7E3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Notar Bock GmbH - Gründung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Notar Bock GmbH - Gründung</dc:title>
  <dc:subject>912 - Strom</dc:subject>
  <dc:creator>Doreen Lange</dc:creator>
  <cp:keywords/>
  <cp:lastModifiedBy>Stefanie Preikschat</cp:lastModifiedBy>
  <cp:revision>2</cp:revision>
  <cp:lastPrinted>2025-11-28T08:11:00Z</cp:lastPrinted>
  <dcterms:created xsi:type="dcterms:W3CDTF">2025-11-28T08:04:00Z</dcterms:created>
  <dcterms:modified xsi:type="dcterms:W3CDTF">2026-04-16T13:22:00Z</dcterms:modified>
</cp:coreProperties>
</file>